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476" w:rsidRDefault="00536A99">
      <w:pPr>
        <w:rPr>
          <w:rStyle w:val="Emphasis"/>
        </w:rPr>
      </w:pPr>
      <w:r>
        <w:t xml:space="preserve">Human Rights I Council </w:t>
      </w:r>
      <w:r>
        <w:br/>
        <w:t xml:space="preserve">Main Submitter: United States of America </w:t>
      </w:r>
      <w:r>
        <w:br/>
        <w:t xml:space="preserve">The question of: “The use of racial profiling by law enforcement agencies.” </w:t>
      </w:r>
      <w:r>
        <w:br/>
      </w:r>
      <w:r>
        <w:br/>
        <w:t xml:space="preserve">The Human Rights I Council, </w:t>
      </w:r>
      <w:r>
        <w:br/>
      </w:r>
      <w:r>
        <w:br/>
      </w:r>
      <w:r>
        <w:rPr>
          <w:rStyle w:val="Emphasis"/>
        </w:rPr>
        <w:t>Having adopted</w:t>
      </w:r>
      <w:r>
        <w:t xml:space="preserve"> the United Nations Declaration on the Elimination of All Forms of Racial Discrimination, also known as </w:t>
      </w:r>
      <w:r>
        <w:rPr>
          <w:rStyle w:val="Emphasis"/>
          <w:i w:val="0"/>
          <w:iCs w:val="0"/>
        </w:rPr>
        <w:t>General Assembly Resolution</w:t>
      </w:r>
      <w:r>
        <w:t xml:space="preserve"> A/RES/18</w:t>
      </w:r>
      <w:r>
        <w:rPr>
          <w:rStyle w:val="Emphasis"/>
        </w:rPr>
        <w:t>/</w:t>
      </w:r>
      <w:r>
        <w:rPr>
          <w:rStyle w:val="Emphasis"/>
          <w:i w:val="0"/>
          <w:iCs w:val="0"/>
        </w:rPr>
        <w:t>1904</w:t>
      </w:r>
      <w:r>
        <w:t xml:space="preserve"> (20 November 1963), </w:t>
      </w:r>
      <w:r>
        <w:br/>
      </w:r>
      <w:r>
        <w:br/>
      </w:r>
      <w:r>
        <w:rPr>
          <w:rStyle w:val="Emphasis"/>
        </w:rPr>
        <w:t>Considering</w:t>
      </w:r>
      <w:r>
        <w:t xml:space="preserve"> that the representatives who signed the Charter of the United Nations have reaffirmed their enduring faith in fundamental human rights, in the dignity and worth of the human person and in the equal rights of men and women without distinction of any kind including but not limited to: race, religion, skin </w:t>
      </w:r>
      <w:proofErr w:type="spellStart"/>
      <w:r>
        <w:t>colour</w:t>
      </w:r>
      <w:proofErr w:type="spellEnd"/>
      <w:r>
        <w:t xml:space="preserve">, and national origin, </w:t>
      </w:r>
      <w:r>
        <w:br/>
      </w:r>
      <w:r>
        <w:br/>
      </w:r>
      <w:r>
        <w:rPr>
          <w:rStyle w:val="Emphasis"/>
        </w:rPr>
        <w:t>Considering</w:t>
      </w:r>
      <w:r>
        <w:t xml:space="preserve"> that the Universal Declaration of Human Rights proclaims  that all human beings are born free and recognizes the inherent dignity and equal and inalienable rights of all as the base and foundation of ‘freedom, justice, and peace in the world’, </w:t>
      </w:r>
      <w:r>
        <w:br/>
      </w:r>
      <w:r>
        <w:br/>
      </w:r>
      <w:r>
        <w:rPr>
          <w:rStyle w:val="Emphasis"/>
        </w:rPr>
        <w:t xml:space="preserve">Convinced </w:t>
      </w:r>
      <w:r>
        <w:t xml:space="preserve">that racial profiling is morally erroneous and dangerous towards the social environment/progress of the international community, especially </w:t>
      </w:r>
      <w:r w:rsidR="005B3492">
        <w:t>by diverting</w:t>
      </w:r>
      <w:r>
        <w:t xml:space="preserve"> attention a</w:t>
      </w:r>
      <w:r w:rsidR="005B3492">
        <w:t>way from the actual perpetrator and</w:t>
      </w:r>
      <w:r>
        <w:t xml:space="preserve"> therefore the theory or practice of racial profiling should not be considered justified, </w:t>
      </w:r>
      <w:r>
        <w:br/>
      </w:r>
      <w:r>
        <w:br/>
      </w:r>
      <w:r>
        <w:rPr>
          <w:rStyle w:val="Emphasis"/>
        </w:rPr>
        <w:t xml:space="preserve"> Reaffirming </w:t>
      </w:r>
      <w:r>
        <w:t>that racial barriers between human beings have the potential to jeopardize the security and harmony of people living side by side and damage pe</w:t>
      </w:r>
      <w:r w:rsidR="005B3492">
        <w:t xml:space="preserve">ace relations between nations, </w:t>
      </w:r>
      <w:r>
        <w:br/>
      </w:r>
      <w:r>
        <w:br/>
      </w:r>
      <w:r>
        <w:rPr>
          <w:rStyle w:val="Emphasis"/>
        </w:rPr>
        <w:t xml:space="preserve">Alarmed </w:t>
      </w:r>
      <w:r>
        <w:t xml:space="preserve">by </w:t>
      </w:r>
      <w:r w:rsidR="005B3492">
        <w:t xml:space="preserve">ethnic and </w:t>
      </w:r>
      <w:r>
        <w:t>racial categorization and hostilities that</w:t>
      </w:r>
      <w:r w:rsidR="005B3492">
        <w:t xml:space="preserve"> still exist in some parts of the world through</w:t>
      </w:r>
      <w:r>
        <w:t xml:space="preserve"> governmental policies focusing on racial differences or hatred; examples being apartheid, segregation or separation, </w:t>
      </w:r>
      <w:r>
        <w:br/>
      </w:r>
      <w:r>
        <w:br/>
      </w:r>
      <w:r w:rsidR="005B3492">
        <w:rPr>
          <w:rStyle w:val="Emphasis"/>
        </w:rPr>
        <w:t>Further a</w:t>
      </w:r>
      <w:r>
        <w:rPr>
          <w:rStyle w:val="Emphasis"/>
        </w:rPr>
        <w:t xml:space="preserve">larmed </w:t>
      </w:r>
      <w:r>
        <w:t>by the</w:t>
      </w:r>
      <w:r w:rsidR="00244A88">
        <w:t xml:space="preserve"> fact that </w:t>
      </w:r>
      <w:r>
        <w:t xml:space="preserve">Hispanics, African Americans, and Middle Eastern citizens have been subject to feelings of humiliation and extra scrutiny by law enforcement agencies solely based on their appearance, this act happens so often it is referred to as ‘Driving while Black’ (DWB) and ‘Flying while Muslim’ (FWM), </w:t>
      </w:r>
      <w:r>
        <w:br/>
      </w:r>
      <w:r>
        <w:br/>
      </w:r>
      <w:r w:rsidR="00693476" w:rsidRPr="00693476">
        <w:rPr>
          <w:i/>
        </w:rPr>
        <w:t xml:space="preserve">Recognizes that </w:t>
      </w:r>
      <w:r w:rsidR="00693476">
        <w:t>while t</w:t>
      </w:r>
      <w:r w:rsidR="00693476" w:rsidRPr="00693476">
        <w:t xml:space="preserve">he USA Patriot Act </w:t>
      </w:r>
      <w:r w:rsidR="00693476">
        <w:t>was re</w:t>
      </w:r>
      <w:r w:rsidR="00693476" w:rsidRPr="00693476">
        <w:t xml:space="preserve">signed </w:t>
      </w:r>
      <w:r w:rsidR="00693476">
        <w:t xml:space="preserve">by former President George Bush, it is being modified to ensure greater protection of human rights,  </w:t>
      </w:r>
      <w:r w:rsidR="00693476">
        <w:br/>
      </w:r>
    </w:p>
    <w:p w:rsidR="00244A88" w:rsidRDefault="00536A99">
      <w:r>
        <w:rPr>
          <w:rStyle w:val="Emphasis"/>
        </w:rPr>
        <w:t>Resolving</w:t>
      </w:r>
      <w:r>
        <w:t xml:space="preserve"> that it is essential to eliminate disparities in cr</w:t>
      </w:r>
      <w:r w:rsidR="00244A88">
        <w:t>iminal sentencing, and promote</w:t>
      </w:r>
      <w:r>
        <w:t xml:space="preserve"> fairness in the Criminal Justice </w:t>
      </w:r>
      <w:proofErr w:type="gramStart"/>
      <w:r>
        <w:t>System</w:t>
      </w:r>
      <w:r w:rsidR="00244A88">
        <w:t xml:space="preserve"> </w:t>
      </w:r>
      <w:r>
        <w:t>,</w:t>
      </w:r>
      <w:proofErr w:type="gramEnd"/>
      <w:r>
        <w:t xml:space="preserve"> </w:t>
      </w:r>
      <w:r>
        <w:br/>
      </w:r>
      <w:r>
        <w:br/>
      </w:r>
      <w:r>
        <w:lastRenderedPageBreak/>
        <w:t xml:space="preserve">1. </w:t>
      </w:r>
      <w:r>
        <w:rPr>
          <w:u w:val="single"/>
        </w:rPr>
        <w:t>Solemnly affirms</w:t>
      </w:r>
      <w:r>
        <w:t xml:space="preserve"> that the absolute necessity of swiftly eliminating all forms and manifestations of racial profiling in the world for the benefit of </w:t>
      </w:r>
      <w:r w:rsidR="00244A88">
        <w:t>all global citizens is necessary</w:t>
      </w:r>
      <w:r>
        <w:t xml:space="preserve">, </w:t>
      </w:r>
    </w:p>
    <w:p w:rsidR="0037305B" w:rsidRDefault="00536A99">
      <w:r>
        <w:br/>
        <w:t xml:space="preserve">2. </w:t>
      </w:r>
      <w:r>
        <w:rPr>
          <w:u w:val="single"/>
        </w:rPr>
        <w:t>Requests</w:t>
      </w:r>
      <w:r>
        <w:t xml:space="preserve"> that no country shall encourage or advocate discrimination </w:t>
      </w:r>
      <w:r w:rsidR="0037305B">
        <w:t xml:space="preserve">based </w:t>
      </w:r>
      <w:r>
        <w:t xml:space="preserve">solely on their race or ethnic origin to any group, institution, or individual, </w:t>
      </w:r>
      <w:r>
        <w:br/>
      </w:r>
    </w:p>
    <w:p w:rsidR="00244A88" w:rsidRDefault="00536A99">
      <w:r>
        <w:t xml:space="preserve">3. </w:t>
      </w:r>
      <w:r>
        <w:rPr>
          <w:u w:val="single"/>
        </w:rPr>
        <w:t>Requests further</w:t>
      </w:r>
      <w:r>
        <w:t xml:space="preserve"> that police and law enforcement agencies do not use just racial profiling to single out people in public areas and instead use suspicious actions and evidence as factors, </w:t>
      </w:r>
    </w:p>
    <w:p w:rsidR="0037305B" w:rsidRDefault="0037305B">
      <w:r>
        <w:t>4</w:t>
      </w:r>
      <w:r w:rsidR="00536A99">
        <w:t xml:space="preserve">. </w:t>
      </w:r>
      <w:r w:rsidR="00536A99">
        <w:rPr>
          <w:u w:val="single"/>
        </w:rPr>
        <w:t>Encourages</w:t>
      </w:r>
      <w:r w:rsidR="00536A99">
        <w:t xml:space="preserve"> different racial groups in communities to interact with each other socially, as well as understand</w:t>
      </w:r>
      <w:r>
        <w:t xml:space="preserve"> each other</w:t>
      </w:r>
      <w:r w:rsidR="00536A99">
        <w:t xml:space="preserve"> so that </w:t>
      </w:r>
      <w:r>
        <w:t>law enforcement and the general public</w:t>
      </w:r>
      <w:r w:rsidR="00536A99">
        <w:t xml:space="preserve"> will think twice before they judge with racial profiling, </w:t>
      </w:r>
    </w:p>
    <w:p w:rsidR="0037305B" w:rsidRDefault="00536A99">
      <w:r>
        <w:t xml:space="preserve">6. </w:t>
      </w:r>
      <w:r>
        <w:rPr>
          <w:u w:val="single"/>
        </w:rPr>
        <w:t>Declares</w:t>
      </w:r>
      <w:r w:rsidR="0037305B">
        <w:t xml:space="preserve"> that detainees </w:t>
      </w:r>
      <w:r>
        <w:t xml:space="preserve">are given a comfortable, safe and protected environment during their interrogation and never violated of their human rights, especially the Habeas Corpus, </w:t>
      </w:r>
    </w:p>
    <w:p w:rsidR="0037305B" w:rsidRDefault="00536A99">
      <w:r>
        <w:t xml:space="preserve">7. </w:t>
      </w:r>
      <w:r>
        <w:rPr>
          <w:u w:val="single"/>
        </w:rPr>
        <w:t>Supports</w:t>
      </w:r>
      <w:r>
        <w:t xml:space="preserve"> the continuation of the H.R. 4611 End Racial Profiling Act of 2007 (ERPA) introduced in the 110th Congress, an act that prohibits law enforcement agents or agencies from engaging in racial profiling, </w:t>
      </w:r>
      <w:r>
        <w:br/>
      </w:r>
    </w:p>
    <w:p w:rsidR="007C69F2" w:rsidRDefault="00693476">
      <w:r>
        <w:t>8</w:t>
      </w:r>
      <w:r w:rsidR="00536A99">
        <w:t xml:space="preserve">. </w:t>
      </w:r>
      <w:r w:rsidR="00536A99">
        <w:rPr>
          <w:u w:val="single"/>
        </w:rPr>
        <w:t>Emphasizes</w:t>
      </w:r>
      <w:r>
        <w:t xml:space="preserve"> that race and ethnicity may </w:t>
      </w:r>
      <w:r w:rsidR="00536A99">
        <w:t xml:space="preserve">be used in terrorist identification, but </w:t>
      </w:r>
      <w:r>
        <w:t>not as th</w:t>
      </w:r>
      <w:r w:rsidR="00DC23F8">
        <w:t>e sole factors in determining suspects</w:t>
      </w:r>
      <w:r w:rsidR="00536A99">
        <w:t>.</w:t>
      </w:r>
    </w:p>
    <w:sectPr w:rsidR="007C69F2" w:rsidSect="00AC73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536A99"/>
    <w:rsid w:val="00244A88"/>
    <w:rsid w:val="0037305B"/>
    <w:rsid w:val="00536A99"/>
    <w:rsid w:val="005B3492"/>
    <w:rsid w:val="00693476"/>
    <w:rsid w:val="00AC73FC"/>
    <w:rsid w:val="00BA140D"/>
    <w:rsid w:val="00C70892"/>
    <w:rsid w:val="00DC23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3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36A99"/>
    <w:rPr>
      <w:i/>
      <w:i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537</Words>
  <Characters>3065</Characters>
  <Application>Microsoft Office Word</Application>
  <DocSecurity>0</DocSecurity>
  <Lines>25</Lines>
  <Paragraphs>7</Paragraphs>
  <ScaleCrop>false</ScaleCrop>
  <Company> </Company>
  <LinksUpToDate>false</LinksUpToDate>
  <CharactersWithSpaces>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2009-04-09T03:01:00Z</dcterms:created>
  <dcterms:modified xsi:type="dcterms:W3CDTF">2009-04-09T03:20:00Z</dcterms:modified>
</cp:coreProperties>
</file>